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ddd5574d3f49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Melbu,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KRISTIAN G. OLSEN AS</w:t>
      </w:r>
    </w:p>
    <w:sectPr>
      <w:headerReference xmlns:r="http://schemas.openxmlformats.org/officeDocument/2006/relationships" w:type="default" r:id="R132a19e67f5242ba"/>
      <w:footerReference xmlns:r="http://schemas.openxmlformats.org/officeDocument/2006/relationships" w:type="default" r:id="Reece3cf76eba4a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KRISTIAN G. OLSEN AS   ·   Org.nr 834 409 062   ·   Coldevins gate 3   ·   8445 MELBU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KRISTIAN G. OLSEN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2a19e67f5242ba" /><Relationship Type="http://schemas.openxmlformats.org/officeDocument/2006/relationships/footer" Target="/word/footer1.xml" Id="Reece3cf76eba4a12" /></Relationships>
</file>