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83f730064e40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SKAG3RAK ARKITEKTER AS</w:t>
      </w:r>
    </w:p>
    <w:sectPr>
      <w:headerReference xmlns:r="http://schemas.openxmlformats.org/officeDocument/2006/relationships" w:type="default" r:id="Rbfe0282c80ce4d8c"/>
      <w:footerReference xmlns:r="http://schemas.openxmlformats.org/officeDocument/2006/relationships" w:type="default" r:id="R09d432d2228044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SKAG3RAK ARKITEKTER AS   ·   Org.nr 835 079 732   ·   Markens gate 11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SKAG3RAK ARKITEKTER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e0282c80ce4d8c" /><Relationship Type="http://schemas.openxmlformats.org/officeDocument/2006/relationships/footer" Target="/word/footer1.xml" Id="R09d432d22280444b" /></Relationships>
</file>