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baf780d35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AKI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AKI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e1e5193ff4b51"/>
      <w:footerReference xmlns:r="http://schemas.openxmlformats.org/officeDocument/2006/relationships" w:type="default" r:id="Rd2230624d011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AKI REGNSKAPSSERVICE AS   ·   Org.nr 835 096 262   ·   Tytebærbrekko 2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AKI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e1e5193ff4b51" /><Relationship Type="http://schemas.openxmlformats.org/officeDocument/2006/relationships/footer" Target="/word/footer1.xml" Id="Rd2230624d01145fc" /></Relationships>
</file>