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836bb8345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AKI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AKI REGNSKAPSSERVICE AS</w:t>
      </w:r>
    </w:p>
    <w:sectPr>
      <w:headerReference xmlns:r="http://schemas.openxmlformats.org/officeDocument/2006/relationships" w:type="default" r:id="R629be4443bba47f3"/>
      <w:footerReference xmlns:r="http://schemas.openxmlformats.org/officeDocument/2006/relationships" w:type="default" r:id="Rd90cd1553234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AKI REGNSKAPSSERVICE AS   ·   Org.nr 835 096 262   ·   Tytebærbrekko 2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AKI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be4443bba47f3" /><Relationship Type="http://schemas.openxmlformats.org/officeDocument/2006/relationships/footer" Target="/word/footer1.xml" Id="Rd90cd15532344c32" /></Relationships>
</file>