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9bfd6b7d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d702191dfa2a47c7"/>
      <w:footerReference xmlns:r="http://schemas.openxmlformats.org/officeDocument/2006/relationships" w:type="default" r:id="Re0d995332826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836 040 112   ·   Åsheimbrekkene 38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2191dfa2a47c7" /><Relationship Type="http://schemas.openxmlformats.org/officeDocument/2006/relationships/footer" Target="/word/footer1.xml" Id="Re0d9953328264ebf" /></Relationships>
</file>