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ec53141d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NILSSENS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NILSSENS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ab49a881b4011"/>
      <w:footerReference xmlns:r="http://schemas.openxmlformats.org/officeDocument/2006/relationships" w:type="default" r:id="Rb67c92af2470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ab49a881b4011" /><Relationship Type="http://schemas.openxmlformats.org/officeDocument/2006/relationships/footer" Target="/word/footer1.xml" Id="Rb67c92af247044ff" /></Relationships>
</file>