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46fd590dd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BYGGEFIRMA NILSEN &amp; ANDERSEN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BYGGEFIRMA NILSEN &amp; ANDERSEN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f7764124e450c"/>
      <w:footerReference xmlns:r="http://schemas.openxmlformats.org/officeDocument/2006/relationships" w:type="default" r:id="R918948161e64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NILSEN &amp; ANDERSEN AS   ·   Org.nr 837 152 062   ·   Sandviksveien 110   ·   5035 BERGEN   ·   Tlf. 55 19 96 00   ·   firmapost@nilsenogandersen.no   ·   www.nilsenogandersen.no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NILSEN &amp;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f7764124e450c" /><Relationship Type="http://schemas.openxmlformats.org/officeDocument/2006/relationships/footer" Target="/word/footer1.xml" Id="R918948161e644b3e" /></Relationships>
</file>