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b690f7eb2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18b45e8644fba"/>
      <w:footerReference xmlns:r="http://schemas.openxmlformats.org/officeDocument/2006/relationships" w:type="default" r:id="R6891e861e50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REKNESKAP AS   ·   Org.nr 837 341 922   ·   Prestegardsvegen 5   ·   6084 LARSNES   ·   Tlf. 700 26 312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18b45e8644fba" /><Relationship Type="http://schemas.openxmlformats.org/officeDocument/2006/relationships/footer" Target="/word/footer1.xml" Id="R6891e861e5064ac7" /></Relationships>
</file>