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5973baf02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Sandvoll,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AS</w:t>
      </w:r>
    </w:p>
    <w:sectPr>
      <w:headerReference xmlns:r="http://schemas.openxmlformats.org/officeDocument/2006/relationships" w:type="default" r:id="R4f9251b5321a4272"/>
      <w:footerReference xmlns:r="http://schemas.openxmlformats.org/officeDocument/2006/relationships" w:type="default" r:id="R4bf4761a4a54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AS   ·   Org.nr 837 909 902   ·   Sandvollvegen 13   ·   5452 SANDVOLL   ·   Tlf. 53 47 05 20   ·   info@byggserviceas.com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251b5321a4272" /><Relationship Type="http://schemas.openxmlformats.org/officeDocument/2006/relationships/footer" Target="/word/footer1.xml" Id="R4bf4761a4a544228" /></Relationships>
</file>