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b48e9bed8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Varangerbotn,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UNJARGGA GIELDA / NESSEBY KOMMUNE</w:t>
      </w:r>
    </w:p>
    <w:sectPr>
      <w:headerReference xmlns:r="http://schemas.openxmlformats.org/officeDocument/2006/relationships" w:type="default" r:id="Ra4c010caa83b4b20"/>
      <w:footerReference xmlns:r="http://schemas.openxmlformats.org/officeDocument/2006/relationships" w:type="default" r:id="R827e5f46481c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010caa83b4b20" /><Relationship Type="http://schemas.openxmlformats.org/officeDocument/2006/relationships/footer" Target="/word/footer1.xml" Id="R827e5f46481c46b0" /></Relationships>
</file>