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50abdd88d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STEINKJER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KOMMUNE</w:t>
      </w:r>
    </w:p>
    <w:sectPr>
      <w:headerReference xmlns:r="http://schemas.openxmlformats.org/officeDocument/2006/relationships" w:type="default" r:id="R3df4c388bb184a72"/>
      <w:footerReference xmlns:r="http://schemas.openxmlformats.org/officeDocument/2006/relationships" w:type="default" r:id="R83cd727cd4df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KOMMUNE   ·   Org.nr 840 029 212   ·   Rådhuset, Kongens gate 39   ·   7713 STEINKJER   ·   Tlf. 74 16 90 00   ·   postmottak@steinkjer.kommune.no   ·   www.steinkjer.kommune.no/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4c388bb184a72" /><Relationship Type="http://schemas.openxmlformats.org/officeDocument/2006/relationships/footer" Target="/word/footer1.xml" Id="R83cd727cd4df49a2" /></Relationships>
</file>