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f0d23fd3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BYGG AS</w:t>
      </w:r>
    </w:p>
    <w:sectPr>
      <w:headerReference xmlns:r="http://schemas.openxmlformats.org/officeDocument/2006/relationships" w:type="default" r:id="R81a59e050360402b"/>
      <w:footerReference xmlns:r="http://schemas.openxmlformats.org/officeDocument/2006/relationships" w:type="default" r:id="R4b3a0a69b771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BYGG AS   ·   Org.nr 844 678 762   ·   Hestehaven   ·   4520 LINDESNES   ·   Tlf. 38 25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59e050360402b" /><Relationship Type="http://schemas.openxmlformats.org/officeDocument/2006/relationships/footer" Target="/word/footer1.xml" Id="R4b3a0a69b771464f" /></Relationships>
</file>