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cbfad5b8c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BYGG AS</w:t>
      </w:r>
    </w:p>
    <w:sectPr>
      <w:headerReference xmlns:r="http://schemas.openxmlformats.org/officeDocument/2006/relationships" w:type="default" r:id="Rf492f56c241045e9"/>
      <w:footerReference xmlns:r="http://schemas.openxmlformats.org/officeDocument/2006/relationships" w:type="default" r:id="R7e4d7ad73456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BYGG AS   ·   Org.nr 844 678 762   ·   Hestehaven   ·   4520 LINDESNES   ·   Tlf. 38 25 97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2f56c241045e9" /><Relationship Type="http://schemas.openxmlformats.org/officeDocument/2006/relationships/footer" Target="/word/footer1.xml" Id="R7e4d7ad734564c42" /></Relationships>
</file>