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a00d8a416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LINDSTAD BYGG AS</w:t>
      </w:r>
    </w:p>
    <w:sectPr>
      <w:headerReference xmlns:r="http://schemas.openxmlformats.org/officeDocument/2006/relationships" w:type="default" r:id="Re94a94b4db344abe"/>
      <w:footerReference xmlns:r="http://schemas.openxmlformats.org/officeDocument/2006/relationships" w:type="default" r:id="R6ec438c7315d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LINDSTAD BYGG AS   ·   Org.nr 851 314 032   ·   Magasinvegen 31   ·   5705 VOSS   ·   Tlf. 5651 0348   ·   post@lindstadbygg.no   ·   www.lindstadbygg.no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a94b4db344abe" /><Relationship Type="http://schemas.openxmlformats.org/officeDocument/2006/relationships/footer" Target="/word/footer1.xml" Id="R6ec438c7315d4491" /></Relationships>
</file>