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e23d12ec6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F F HAGE OG MILJØ AS</w:t>
      </w:r>
    </w:p>
    <w:sectPr>
      <w:headerReference xmlns:r="http://schemas.openxmlformats.org/officeDocument/2006/relationships" w:type="default" r:id="R8ad94c6116d9485a"/>
      <w:footerReference xmlns:r="http://schemas.openxmlformats.org/officeDocument/2006/relationships" w:type="default" r:id="Rc42fcadb51d4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F F HAGE OG MILJØ AS   ·   Org.nr 853 326 992   ·   Smemyrveien 10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F F HAGE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4c6116d9485a" /><Relationship Type="http://schemas.openxmlformats.org/officeDocument/2006/relationships/footer" Target="/word/footer1.xml" Id="Rc42fcadb51d4430f" /></Relationships>
</file>