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32cb0eaae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 F F HAGE OG MILJØ AS, org.nr 853 326 992,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Åros,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F F HAGE OG MILJØ AS</w:t>
      </w:r>
    </w:p>
    <w:sectPr>
      <w:headerReference xmlns:r="http://schemas.openxmlformats.org/officeDocument/2006/relationships" w:type="default" r:id="R29c553b804834c8b"/>
      <w:footerReference xmlns:r="http://schemas.openxmlformats.org/officeDocument/2006/relationships" w:type="default" r:id="R824a63b92555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F F HAGE OG MILJØ AS   ·   Org.nr 853 326 992   ·   Smemyrveien 10   ·   3474 ÅROS   ·   Tlf. 31 29 26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F F HAGE OG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553b804834c8b" /><Relationship Type="http://schemas.openxmlformats.org/officeDocument/2006/relationships/footer" Target="/word/footer1.xml" Id="R824a63b925554155" /></Relationships>
</file>