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1ceb3d56b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KILSUND AS</w:t>
      </w:r>
    </w:p>
    <w:sectPr>
      <w:headerReference xmlns:r="http://schemas.openxmlformats.org/officeDocument/2006/relationships" w:type="default" r:id="Rf50beaddffed4d5c"/>
      <w:footerReference xmlns:r="http://schemas.openxmlformats.org/officeDocument/2006/relationships" w:type="default" r:id="R78862fcf76f0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KILSUND AS   ·   Org.nr 854 525 182   ·   Limsteinveien 11   ·   1362 HOSLE   ·   Tlf. 67 18 04 40   ·   oyvind@gedde.no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beaddffed4d5c" /><Relationship Type="http://schemas.openxmlformats.org/officeDocument/2006/relationships/footer" Target="/word/footer1.xml" Id="R78862fcf76f04a03" /></Relationships>
</file>