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3be5ad7a7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 SJØSTRØM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SJØSTRØM AS</w:t>
      </w:r>
    </w:p>
    <w:sectPr>
      <w:headerReference xmlns:r="http://schemas.openxmlformats.org/officeDocument/2006/relationships" w:type="default" r:id="Rce1b087ea1df4c3a"/>
      <w:footerReference xmlns:r="http://schemas.openxmlformats.org/officeDocument/2006/relationships" w:type="default" r:id="R065302d5ae8d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SJØSTRØM AS   ·   Org.nr 855 440 482   ·   Eidsvågbakken 1   ·   5105 EIDSVÅG I ÅSANE   ·   Tlf. 55 39 24 90   ·   edmund@varmeogbad.no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SJØSTRØM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b087ea1df4c3a" /><Relationship Type="http://schemas.openxmlformats.org/officeDocument/2006/relationships/footer" Target="/word/footer1.xml" Id="R065302d5ae8d4b3f" /></Relationships>
</file>