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696d92eca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BØMLO BYGGSERVICE AS.</w:t>
      </w:r>
    </w:p>
    <w:sectPr>
      <w:headerReference xmlns:r="http://schemas.openxmlformats.org/officeDocument/2006/relationships" w:type="default" r:id="Rec416e2ecc8749eb"/>
      <w:footerReference xmlns:r="http://schemas.openxmlformats.org/officeDocument/2006/relationships" w:type="default" r:id="R28926a34d84d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16e2ecc8749eb" /><Relationship Type="http://schemas.openxmlformats.org/officeDocument/2006/relationships/footer" Target="/word/footer1.xml" Id="R28926a34d84d4d9c" /></Relationships>
</file>