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6fa0183ff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SIESTA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 EIENDOM AS</w:t>
      </w:r>
    </w:p>
    <w:sectPr>
      <w:headerReference xmlns:r="http://schemas.openxmlformats.org/officeDocument/2006/relationships" w:type="default" r:id="R346c6b123d1b4d65"/>
      <w:footerReference xmlns:r="http://schemas.openxmlformats.org/officeDocument/2006/relationships" w:type="default" r:id="Rf91bcc36cf9e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 EIENDOM AS   ·   Org.nr 866 964 742   ·   Birkelandsvegen 7   ·   4200 SAUDA   ·   Tlf. 52 78 58 00   ·   dag-ole@saudainst.no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c6b123d1b4d65" /><Relationship Type="http://schemas.openxmlformats.org/officeDocument/2006/relationships/footer" Target="/word/footer1.xml" Id="Rf91bcc36cf9e414c" /></Relationships>
</file>