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571d647d1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RVS EIENDOMSDRIFT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RVS EIENDOMSDRIFT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c16b4657474e21"/>
      <w:footerReference xmlns:r="http://schemas.openxmlformats.org/officeDocument/2006/relationships" w:type="default" r:id="R3de85a8315d0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RVS EIENDOMSDRIFT AS   ·   Org.nr 868 914 432   ·   Tor Sørnes vei 19   ·   1523 MOSS   ·   Tlf. 69 26 57 18   ·   eiendomsdrift@rvs-as.no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RVS EIENDOMSDRIFT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16b4657474e21" /><Relationship Type="http://schemas.openxmlformats.org/officeDocument/2006/relationships/footer" Target="/word/footer1.xml" Id="R3de85a8315d04c73" /></Relationships>
</file>