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001c0e341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BYGG/TØMRERMESTER JARLE BYFUGLIEN</w:t>
      </w:r>
    </w:p>
    <w:sectPr>
      <w:headerReference xmlns:r="http://schemas.openxmlformats.org/officeDocument/2006/relationships" w:type="default" r:id="R477bfa3a96074fa3"/>
      <w:footerReference xmlns:r="http://schemas.openxmlformats.org/officeDocument/2006/relationships" w:type="default" r:id="R3d6005156df9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BYGG/TØMRERMESTER JARLE BYFUGLIEN   ·   Org.nr 870 156 812   ·   Bakkebygde 136   ·   2890 ETNEDAL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BYGG/TØMRERMESTER JARLE BYFUGLIEN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bfa3a96074fa3" /><Relationship Type="http://schemas.openxmlformats.org/officeDocument/2006/relationships/footer" Target="/word/footer1.xml" Id="R3d6005156df941ce" /></Relationships>
</file>