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a053c0444a4f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HAUGESUND MÅLLAG OG UNGDOMSLAG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HAUGESUND MÅLLAG OG UNGDOMSLAG</w:t>
      </w:r>
    </w:p>
    <w:sectPr>
      <w:headerReference xmlns:r="http://schemas.openxmlformats.org/officeDocument/2006/relationships" w:type="default" r:id="R4459de6b3a5d4a70"/>
      <w:footerReference xmlns:r="http://schemas.openxmlformats.org/officeDocument/2006/relationships" w:type="default" r:id="R6d65b8fdcee44f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MÅLLAG OG UNGDOMSLAG   ·   Org.nr 871 341 982   ·   Kvalamarka 25   ·   5514 HAUGESUND   ·   Tlf. 52 73 68 99   ·   post@kvalatun.no   ·   www.kvalatun.no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MÅLLAG OG UNGDOMSLAG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59de6b3a5d4a70" /><Relationship Type="http://schemas.openxmlformats.org/officeDocument/2006/relationships/footer" Target="/word/footer1.xml" Id="R6d65b8fdcee44f82" /></Relationships>
</file>