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adb2b570b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602b6cfe14808"/>
      <w:footerReference xmlns:r="http://schemas.openxmlformats.org/officeDocument/2006/relationships" w:type="default" r:id="Rbddc9546315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602b6cfe14808" /><Relationship Type="http://schemas.openxmlformats.org/officeDocument/2006/relationships/footer" Target="/word/footer1.xml" Id="Rbddc95463158438e" /></Relationships>
</file>