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4d8bd7594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SÆTH EIENDOM AS</w:t>
      </w:r>
    </w:p>
    <w:sectPr>
      <w:headerReference xmlns:r="http://schemas.openxmlformats.org/officeDocument/2006/relationships" w:type="default" r:id="R8803c383655c47e7"/>
      <w:footerReference xmlns:r="http://schemas.openxmlformats.org/officeDocument/2006/relationships" w:type="default" r:id="R18d39eae3a8b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SÆTH EIENDOM AS   ·   Org.nr 874 536 822   ·   Strandgata 18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3c383655c47e7" /><Relationship Type="http://schemas.openxmlformats.org/officeDocument/2006/relationships/footer" Target="/word/footer1.xml" Id="R18d39eae3a8b4fa7" /></Relationships>
</file>