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5025e603a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BILKOLLEKTIVET SA</w:t>
      </w:r>
    </w:p>
    <w:sectPr>
      <w:headerReference xmlns:r="http://schemas.openxmlformats.org/officeDocument/2006/relationships" w:type="default" r:id="R4176614552774b25"/>
      <w:footerReference xmlns:r="http://schemas.openxmlformats.org/officeDocument/2006/relationships" w:type="default" r:id="Recd6d970c476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6614552774b25" /><Relationship Type="http://schemas.openxmlformats.org/officeDocument/2006/relationships/footer" Target="/word/footer1.xml" Id="Recd6d970c4764d6d" /></Relationships>
</file>