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e11f7f14f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 AS</w:t>
      </w:r>
    </w:p>
    <w:sectPr>
      <w:headerReference xmlns:r="http://schemas.openxmlformats.org/officeDocument/2006/relationships" w:type="default" r:id="Ra5bdecb328904087"/>
      <w:footerReference xmlns:r="http://schemas.openxmlformats.org/officeDocument/2006/relationships" w:type="default" r:id="R9326031e683d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 AS   ·   Org.nr 875 363 182   ·   Brendehaugen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ecb328904087" /><Relationship Type="http://schemas.openxmlformats.org/officeDocument/2006/relationships/footer" Target="/word/footer1.xml" Id="R9326031e683d464b" /></Relationships>
</file>