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4ef6f7cc3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VALVATNE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VALVATNE BYGG AS</w:t>
      </w:r>
    </w:p>
    <w:sectPr>
      <w:headerReference xmlns:r="http://schemas.openxmlformats.org/officeDocument/2006/relationships" w:type="default" r:id="R511b919e11c3495c"/>
      <w:footerReference xmlns:r="http://schemas.openxmlformats.org/officeDocument/2006/relationships" w:type="default" r:id="R15e6ca22592f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VALVATNE BYGG AS   ·   Org.nr 876 119 072   ·   Ringvegen 12   ·   5412 STORD   ·   Tlf. 53 40 20 70   ·   post@valvatne.no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VALVATNE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b919e11c3495c" /><Relationship Type="http://schemas.openxmlformats.org/officeDocument/2006/relationships/footer" Target="/word/footer1.xml" Id="R15e6ca22592f45db" /></Relationships>
</file>