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f2367045ee45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Ulset,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KALVENES VVS AS</w:t>
      </w:r>
    </w:p>
    <w:sectPr>
      <w:headerReference xmlns:r="http://schemas.openxmlformats.org/officeDocument/2006/relationships" w:type="default" r:id="R7e4fcccf78b141e3"/>
      <w:footerReference xmlns:r="http://schemas.openxmlformats.org/officeDocument/2006/relationships" w:type="default" r:id="R444a482004e741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KALVENES VVS AS   ·   Org.nr 876 717 832   ·   Rollandslia 190   ·   5115 ULSET   ·   Tlf. 55 36 66 44   ·   info@kalvenes-vvs.no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KALVENES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4fcccf78b141e3" /><Relationship Type="http://schemas.openxmlformats.org/officeDocument/2006/relationships/footer" Target="/word/footer1.xml" Id="R444a482004e74186" /></Relationships>
</file>