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ab25796d5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DIGITALIS AS</w:t>
      </w:r>
    </w:p>
    <w:sectPr>
      <w:headerReference xmlns:r="http://schemas.openxmlformats.org/officeDocument/2006/relationships" w:type="default" r:id="R29fa5a5706194b4a"/>
      <w:footerReference xmlns:r="http://schemas.openxmlformats.org/officeDocument/2006/relationships" w:type="default" r:id="Rbc9d1e74f2e8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DIGITALIS AS   ·   Org.nr 876 785 102   ·   Schønheyders vei 1   ·   1930 AURSKOG   ·   post@digitalisregnskap.no   ·   digitalisregnskap.no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5a5706194b4a" /><Relationship Type="http://schemas.openxmlformats.org/officeDocument/2006/relationships/footer" Target="/word/footer1.xml" Id="Rbc9d1e74f2e84f6d" /></Relationships>
</file>