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fbb914c9544b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BRØDRENE HANSEN GRAVESERVICE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HANSEN GRAVESERVICE AS</w:t>
      </w:r>
    </w:p>
    <w:sectPr>
      <w:headerReference xmlns:r="http://schemas.openxmlformats.org/officeDocument/2006/relationships" w:type="default" r:id="Rb1f94aa3c66d44ed"/>
      <w:footerReference xmlns:r="http://schemas.openxmlformats.org/officeDocument/2006/relationships" w:type="default" r:id="R2a6616e9621241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HANSEN GRAVESERVICE AS   ·   Org.nr 877 021 572   ·   Oberst Rodes vei 92D   ·   1165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HANSEN GRAVESERVICE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f94aa3c66d44ed" /><Relationship Type="http://schemas.openxmlformats.org/officeDocument/2006/relationships/footer" Target="/word/footer1.xml" Id="R2a6616e96212416e" /></Relationships>
</file>