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621c603754a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HAW ENTREPRENØR AS</w:t>
      </w:r>
    </w:p>
    <w:sectPr>
      <w:headerReference xmlns:r="http://schemas.openxmlformats.org/officeDocument/2006/relationships" w:type="default" r:id="R74e2d48694734153"/>
      <w:footerReference xmlns:r="http://schemas.openxmlformats.org/officeDocument/2006/relationships" w:type="default" r:id="R10b2bb536ed44e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ENTREPRENØR AS   ·   Org.nr 879 621 992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e2d48694734153" /><Relationship Type="http://schemas.openxmlformats.org/officeDocument/2006/relationships/footer" Target="/word/footer1.xml" Id="R10b2bb536ed44ed8" /></Relationships>
</file>