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2522b3ba8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BONDEUNGDOMSLAGET I TROMSØ (BUL-TROMSØ)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BONDEUNGDOMSLAGET I TROMSØ (BUL-TROMSØ)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e5ead3e874c56"/>
      <w:footerReference xmlns:r="http://schemas.openxmlformats.org/officeDocument/2006/relationships" w:type="default" r:id="R848918ba976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5ead3e874c56" /><Relationship Type="http://schemas.openxmlformats.org/officeDocument/2006/relationships/footer" Target="/word/footer1.xml" Id="R848918ba976440e0" /></Relationships>
</file>