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b365b1cda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Vindøla,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RØV MØLLE AS</w:t>
      </w:r>
    </w:p>
    <w:sectPr>
      <w:headerReference xmlns:r="http://schemas.openxmlformats.org/officeDocument/2006/relationships" w:type="default" r:id="Re4e3d983d1f24af9"/>
      <w:footerReference xmlns:r="http://schemas.openxmlformats.org/officeDocument/2006/relationships" w:type="default" r:id="R2243347c6237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RØV MØLLE AS   ·   Org.nr 880 524 992   ·   Surnadalsvegen 1081   ·   6655 VINDØLA   ·   Tlf. 71 65 86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RØV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3d983d1f24af9" /><Relationship Type="http://schemas.openxmlformats.org/officeDocument/2006/relationships/footer" Target="/word/footer1.xml" Id="R2243347c62374bae" /></Relationships>
</file>