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dbe45ee35a4b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Klæbu,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TMAVI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TMAVI AS</w:t>
      </w:r>
    </w:p>
    <w:sectPr>
      <w:headerReference xmlns:r="http://schemas.openxmlformats.org/officeDocument/2006/relationships" w:type="default" r:id="R517846abc1af4c86"/>
      <w:footerReference xmlns:r="http://schemas.openxmlformats.org/officeDocument/2006/relationships" w:type="default" r:id="R4eb4f9f8f7074d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TMAVI AS   ·   Org.nr 880 682 962   ·   Krokvegen 12B   ·   7540 KLÆBU   ·   Tlf. 72 55 54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TMAVI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7846abc1af4c86" /><Relationship Type="http://schemas.openxmlformats.org/officeDocument/2006/relationships/footer" Target="/word/footer1.xml" Id="R4eb4f9f8f7074d30" /></Relationships>
</file>