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a3533446f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HEIMTUN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HEIMTUN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ad25ce7304eb9"/>
      <w:footerReference xmlns:r="http://schemas.openxmlformats.org/officeDocument/2006/relationships" w:type="default" r:id="Raf93176551db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ad25ce7304eb9" /><Relationship Type="http://schemas.openxmlformats.org/officeDocument/2006/relationships/footer" Target="/word/footer1.xml" Id="Raf93176551db4c1b" /></Relationships>
</file>