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dcf0b91d2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WSP NORGE AS</w:t>
      </w:r>
    </w:p>
    <w:sectPr>
      <w:headerReference xmlns:r="http://schemas.openxmlformats.org/officeDocument/2006/relationships" w:type="default" r:id="R9be2e7586f9b44d1"/>
      <w:footerReference xmlns:r="http://schemas.openxmlformats.org/officeDocument/2006/relationships" w:type="default" r:id="R7507227f6f56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WSP NORGE AS   ·   Org.nr 881 894 742   ·   St. Olavs plass 5   ·   0165 OSLO   ·   Tlf. 93 24 00 00   ·   hakon.dragsund@wsp.com   ·   www.wsp.com/nb-no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WSP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2e7586f9b44d1" /><Relationship Type="http://schemas.openxmlformats.org/officeDocument/2006/relationships/footer" Target="/word/footer1.xml" Id="R7507227f6f56414f" /></Relationships>
</file>