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5229e052784f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BMH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BMH INVEST AS</w:t>
      </w:r>
    </w:p>
    <w:sectPr>
      <w:headerReference xmlns:r="http://schemas.openxmlformats.org/officeDocument/2006/relationships" w:type="default" r:id="Rcd77baa5bf1e4c2c"/>
      <w:footerReference xmlns:r="http://schemas.openxmlformats.org/officeDocument/2006/relationships" w:type="default" r:id="R9dfbbe4570934e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BMH INVEST AS   ·   Org.nr 883 498 852   ·   Åmotveien 27   ·   0880 OSLO   ·   greidung@yahoo.com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BMH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77baa5bf1e4c2c" /><Relationship Type="http://schemas.openxmlformats.org/officeDocument/2006/relationships/footer" Target="/word/footer1.xml" Id="R9dfbbe4570934e95" /></Relationships>
</file>