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de2e6f56c342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BMH INVEST AS</w:t>
      </w:r>
    </w:p>
    <w:sectPr>
      <w:headerReference xmlns:r="http://schemas.openxmlformats.org/officeDocument/2006/relationships" w:type="default" r:id="R82bb22d146314896"/>
      <w:footerReference xmlns:r="http://schemas.openxmlformats.org/officeDocument/2006/relationships" w:type="default" r:id="Rc750f500095243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BMH INVEST AS   ·   Org.nr 883 498 852   ·   Åmotveien 27   ·   0880 OSLO   ·   greidung@yahoo.com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BMH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bb22d146314896" /><Relationship Type="http://schemas.openxmlformats.org/officeDocument/2006/relationships/footer" Target="/word/footer1.xml" Id="Rc750f50009524312" /></Relationships>
</file>