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def653b53e49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BABYSHOP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BABYSHOP AS</w:t>
      </w:r>
    </w:p>
    <w:sectPr>
      <w:headerReference xmlns:r="http://schemas.openxmlformats.org/officeDocument/2006/relationships" w:type="default" r:id="Rfb86874706844e39"/>
      <w:footerReference xmlns:r="http://schemas.openxmlformats.org/officeDocument/2006/relationships" w:type="default" r:id="Ree295d9f25664b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BABYSHOP AS   ·   Org.nr 884 012 392   ·   Nesbruveien 75   ·   1394 NESBRU   ·   Tlf. 66 77 52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BABYSHOP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86874706844e39" /><Relationship Type="http://schemas.openxmlformats.org/officeDocument/2006/relationships/footer" Target="/word/footer1.xml" Id="Ree295d9f25664b25" /></Relationships>
</file>