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5219b6100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LEIV NESVIK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LEIV NESVIK</w:t>
      </w:r>
    </w:p>
    <w:sectPr>
      <w:headerReference xmlns:r="http://schemas.openxmlformats.org/officeDocument/2006/relationships" w:type="default" r:id="R8ecfa709f46c42aa"/>
      <w:footerReference xmlns:r="http://schemas.openxmlformats.org/officeDocument/2006/relationships" w:type="default" r:id="R2e0c85e4005d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LEIV NESVIK   ·   Org.nr 884 034 132   ·   Stokkalandshadlet 29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LEIV NESVIK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fa709f46c42aa" /><Relationship Type="http://schemas.openxmlformats.org/officeDocument/2006/relationships/footer" Target="/word/footer1.xml" Id="R2e0c85e4005d4e33" /></Relationships>
</file>