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bb5ac60c9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AS</w:t>
      </w:r>
    </w:p>
    <w:sectPr>
      <w:headerReference xmlns:r="http://schemas.openxmlformats.org/officeDocument/2006/relationships" w:type="default" r:id="R5be206624cb34433"/>
      <w:footerReference xmlns:r="http://schemas.openxmlformats.org/officeDocument/2006/relationships" w:type="default" r:id="R5ee974e80980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AS   ·   Org.nr 885 349 552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206624cb34433" /><Relationship Type="http://schemas.openxmlformats.org/officeDocument/2006/relationships/footer" Target="/word/footer1.xml" Id="R5ee974e809804f06" /></Relationships>
</file>