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bc7a4446d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AS</w:t>
      </w:r>
    </w:p>
    <w:sectPr>
      <w:headerReference xmlns:r="http://schemas.openxmlformats.org/officeDocument/2006/relationships" w:type="default" r:id="R7f5093a4c8454086"/>
      <w:footerReference xmlns:r="http://schemas.openxmlformats.org/officeDocument/2006/relationships" w:type="default" r:id="R566183f8661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AS   ·   Org.nr 885 525 652   ·   Vækerøveien 185B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093a4c8454086" /><Relationship Type="http://schemas.openxmlformats.org/officeDocument/2006/relationships/footer" Target="/word/footer1.xml" Id="R566183f8661c442d" /></Relationships>
</file>