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ab240227b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BJØRKELANGEN DYREKLINIKK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DYREKLINIKK AS</w:t>
      </w:r>
    </w:p>
    <w:sectPr>
      <w:headerReference xmlns:r="http://schemas.openxmlformats.org/officeDocument/2006/relationships" w:type="default" r:id="R680453b982164ecb"/>
      <w:footerReference xmlns:r="http://schemas.openxmlformats.org/officeDocument/2006/relationships" w:type="default" r:id="R591c72df9839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DYREKLINIKK AS   ·   Org.nr 885 749 542   ·   Bliksrud Næringshage   ·   1940 BJØRKELANGEN   ·   Tlf. 63 85 55 58   ·   dyreklinikk@tertitten.com   ·   www.veterinarklinikken.no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DYREKLINIKK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453b982164ecb" /><Relationship Type="http://schemas.openxmlformats.org/officeDocument/2006/relationships/footer" Target="/word/footer1.xml" Id="R591c72df98394522" /></Relationships>
</file>