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bb83aed1f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LOFOTKRAFT AS</w:t>
      </w:r>
    </w:p>
    <w:sectPr>
      <w:headerReference xmlns:r="http://schemas.openxmlformats.org/officeDocument/2006/relationships" w:type="default" r:id="R2c2def8d34c14595"/>
      <w:footerReference xmlns:r="http://schemas.openxmlformats.org/officeDocument/2006/relationships" w:type="default" r:id="Red245dc78854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LOFOTKRAFT AS   ·   Org.nr 886 347 782   ·   Vorsetøyveien 31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def8d34c14595" /><Relationship Type="http://schemas.openxmlformats.org/officeDocument/2006/relationships/footer" Target="/word/footer1.xml" Id="Red245dc788544294" /></Relationships>
</file>