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0122c9266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6c9f62690a584ed3"/>
      <w:footerReference xmlns:r="http://schemas.openxmlformats.org/officeDocument/2006/relationships" w:type="default" r:id="Race278575ac2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f62690a584ed3" /><Relationship Type="http://schemas.openxmlformats.org/officeDocument/2006/relationships/footer" Target="/word/footer1.xml" Id="Race278575ac24ce0" /></Relationships>
</file>