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611be2a6f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KAPUM AS</w:t>
      </w:r>
    </w:p>
    <w:sectPr>
      <w:headerReference xmlns:r="http://schemas.openxmlformats.org/officeDocument/2006/relationships" w:type="default" r:id="Ra5867cd8add5477e"/>
      <w:footerReference xmlns:r="http://schemas.openxmlformats.org/officeDocument/2006/relationships" w:type="default" r:id="R25bc4611ef9b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KAPUM AS   ·   Org.nr 887 744 742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67cd8add5477e" /><Relationship Type="http://schemas.openxmlformats.org/officeDocument/2006/relationships/footer" Target="/word/footer1.xml" Id="R25bc4611ef9b4d03" /></Relationships>
</file>