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eaf4ddc21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LAILATON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LAILATON AS</w:t>
      </w:r>
    </w:p>
    <w:sectPr>
      <w:headerReference xmlns:r="http://schemas.openxmlformats.org/officeDocument/2006/relationships" w:type="default" r:id="R3c30608088b047aa"/>
      <w:footerReference xmlns:r="http://schemas.openxmlformats.org/officeDocument/2006/relationships" w:type="default" r:id="R554c3225c91b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LAILATON AS   ·   Org.nr 888 400 362   ·   Bjørkvegen 3   ·   7227 GIMSE   ·   Tlf. 72 87 18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LAILATON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0608088b047aa" /><Relationship Type="http://schemas.openxmlformats.org/officeDocument/2006/relationships/footer" Target="/word/footer1.xml" Id="R554c3225c91b40e7" /></Relationships>
</file>