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283a6130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3065f8025fb547a3"/>
      <w:footerReference xmlns:r="http://schemas.openxmlformats.org/officeDocument/2006/relationships" w:type="default" r:id="Ra17246113af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f8025fb547a3" /><Relationship Type="http://schemas.openxmlformats.org/officeDocument/2006/relationships/footer" Target="/word/footer1.xml" Id="Ra17246113af04e8d" /></Relationships>
</file>