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4d2856a3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SUNDE AVDELING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SUNDE AVDELING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ea6f4d1a14d62"/>
      <w:footerReference xmlns:r="http://schemas.openxmlformats.org/officeDocument/2006/relationships" w:type="default" r:id="Rd631834b8e3b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SUNDE AVDELING RYFYLKE AS   ·   Org.nr 888 974 202   ·   Treskeveien 12   ·   4043 HAFRSFJORD   ·   ben@rorleggersunde.no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SUNDE AVDELING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ea6f4d1a14d62" /><Relationship Type="http://schemas.openxmlformats.org/officeDocument/2006/relationships/footer" Target="/word/footer1.xml" Id="Rd631834b8e3b4423" /></Relationships>
</file>